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F4D16" w14:textId="0E1B6A88" w:rsidR="00980CF6" w:rsidRDefault="00980CF6" w:rsidP="00980CF6">
      <w:pPr>
        <w:rPr>
          <w:noProof/>
        </w:rPr>
      </w:pPr>
      <w:r>
        <w:rPr>
          <w:noProof/>
        </w:rPr>
        <w:drawing>
          <wp:inline distT="0" distB="0" distL="0" distR="0" wp14:anchorId="3835134A" wp14:editId="10B414ED">
            <wp:extent cx="13154025" cy="4320540"/>
            <wp:effectExtent l="0" t="0" r="9525" b="3810"/>
            <wp:docPr id="118445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154025" cy="4320540"/>
                    </a:xfrm>
                    <a:prstGeom prst="rect">
                      <a:avLst/>
                    </a:prstGeom>
                    <a:noFill/>
                    <a:ln>
                      <a:noFill/>
                    </a:ln>
                  </pic:spPr>
                </pic:pic>
              </a:graphicData>
            </a:graphic>
          </wp:inline>
        </w:drawing>
      </w:r>
    </w:p>
    <w:p w14:paraId="3B1711B5" w14:textId="4990B309" w:rsidR="00980CF6" w:rsidRPr="002F01CA" w:rsidRDefault="00980CF6" w:rsidP="00980CF6">
      <w:pPr>
        <w:rPr>
          <w:b/>
          <w:bCs/>
          <w:color w:val="C00000"/>
          <w:sz w:val="32"/>
          <w:szCs w:val="32"/>
          <w:u w:val="single"/>
        </w:rPr>
      </w:pPr>
      <w:r w:rsidRPr="002F01CA">
        <w:rPr>
          <w:b/>
          <w:bCs/>
          <w:color w:val="C00000"/>
          <w:sz w:val="32"/>
          <w:szCs w:val="32"/>
          <w:u w:val="single"/>
        </w:rPr>
        <w:t>Convoyeur Industriel Métal Champion</w:t>
      </w:r>
    </w:p>
    <w:p w14:paraId="7F0F2A30" w14:textId="77777777" w:rsidR="00980CF6" w:rsidRPr="00980CF6" w:rsidRDefault="00980CF6" w:rsidP="00980CF6">
      <w:pPr>
        <w:spacing w:after="0"/>
        <w:rPr>
          <w:b/>
          <w:bCs/>
        </w:rPr>
      </w:pPr>
      <w:r w:rsidRPr="00980CF6">
        <w:rPr>
          <w:b/>
          <w:bCs/>
        </w:rPr>
        <w:t>Description :</w:t>
      </w:r>
    </w:p>
    <w:p w14:paraId="03D260B0" w14:textId="77777777" w:rsidR="00980CF6" w:rsidRDefault="00980CF6" w:rsidP="00980CF6">
      <w:pPr>
        <w:spacing w:after="0"/>
      </w:pPr>
      <w:r>
        <w:t>Le convoyeur industriel de Métal Champion est conçu pour optimiser le transport de matériaux dans vos ateliers et sites de production. Robuste et efficace, il assure un flux continu et sécurisé des pièces métalliques, tuyaux, plaques et autres composants.</w:t>
      </w:r>
    </w:p>
    <w:p w14:paraId="38D3ED1F" w14:textId="77777777" w:rsidR="00980CF6" w:rsidRDefault="00980CF6" w:rsidP="00980CF6">
      <w:pPr>
        <w:spacing w:after="0"/>
      </w:pPr>
    </w:p>
    <w:p w14:paraId="6DEF2E48" w14:textId="4CD28A4B" w:rsidR="00980CF6" w:rsidRPr="00950A07" w:rsidRDefault="00980CF6" w:rsidP="00980CF6">
      <w:pPr>
        <w:spacing w:after="0"/>
        <w:rPr>
          <w:b/>
          <w:bCs/>
        </w:rPr>
      </w:pPr>
      <w:r w:rsidRPr="002F01CA">
        <w:rPr>
          <w:b/>
          <w:bCs/>
          <w:color w:val="0070C0"/>
          <w:sz w:val="28"/>
          <w:szCs w:val="28"/>
        </w:rPr>
        <w:t>Caractéristiques techniques</w:t>
      </w:r>
      <w:r w:rsidRPr="00950A07">
        <w:rPr>
          <w:b/>
          <w:bCs/>
          <w:color w:val="0070C0"/>
        </w:rPr>
        <w:t xml:space="preserve"> </w:t>
      </w:r>
      <w:r w:rsidRPr="00980CF6">
        <w:rPr>
          <w:b/>
          <w:bCs/>
        </w:rPr>
        <w:t>:</w:t>
      </w:r>
    </w:p>
    <w:p w14:paraId="31C7033E" w14:textId="490A392A" w:rsidR="00980CF6" w:rsidRDefault="00980CF6" w:rsidP="00980CF6">
      <w:pPr>
        <w:spacing w:after="0"/>
      </w:pPr>
      <w:r w:rsidRPr="00950A07">
        <w:rPr>
          <w:b/>
          <w:bCs/>
        </w:rPr>
        <w:t>Matériau</w:t>
      </w:r>
      <w:r>
        <w:t xml:space="preserve"> : Acier inoxydable ou acier galvanisé (selon demande)</w:t>
      </w:r>
    </w:p>
    <w:p w14:paraId="798EE09F" w14:textId="2258F05F" w:rsidR="00980CF6" w:rsidRDefault="00980CF6" w:rsidP="00980CF6">
      <w:pPr>
        <w:spacing w:after="0"/>
      </w:pPr>
      <w:r w:rsidRPr="00950A07">
        <w:rPr>
          <w:b/>
          <w:bCs/>
        </w:rPr>
        <w:t>Capacité de charge</w:t>
      </w:r>
      <w:r>
        <w:t xml:space="preserve"> : Jusqu'à 2 tonnes</w:t>
      </w:r>
    </w:p>
    <w:p w14:paraId="7816E311" w14:textId="5CD2E99C" w:rsidR="00980CF6" w:rsidRDefault="00980CF6" w:rsidP="00980CF6">
      <w:pPr>
        <w:spacing w:after="0"/>
      </w:pPr>
      <w:r w:rsidRPr="00950A07">
        <w:rPr>
          <w:b/>
          <w:bCs/>
        </w:rPr>
        <w:t>Type de convoyage</w:t>
      </w:r>
      <w:r>
        <w:t xml:space="preserve"> : À bande, à rouleaux ou modulaire</w:t>
      </w:r>
    </w:p>
    <w:p w14:paraId="4BB96ABE" w14:textId="283FD321" w:rsidR="00980CF6" w:rsidRDefault="00980CF6" w:rsidP="00980CF6">
      <w:pPr>
        <w:spacing w:after="0"/>
      </w:pPr>
      <w:r w:rsidRPr="00950A07">
        <w:rPr>
          <w:b/>
          <w:bCs/>
        </w:rPr>
        <w:t>Vitesse réglable</w:t>
      </w:r>
      <w:r>
        <w:t xml:space="preserve"> : Motorisation adaptée aux besoins spécifiques</w:t>
      </w:r>
    </w:p>
    <w:p w14:paraId="0A8084C2" w14:textId="33936EC8" w:rsidR="00980CF6" w:rsidRDefault="00980CF6" w:rsidP="00980CF6">
      <w:pPr>
        <w:spacing w:after="0"/>
      </w:pPr>
      <w:r w:rsidRPr="00950A07">
        <w:rPr>
          <w:b/>
          <w:bCs/>
        </w:rPr>
        <w:t>Options</w:t>
      </w:r>
      <w:r>
        <w:t xml:space="preserve"> : Garde-corps, systèmes de tri, inclinaison réglable</w:t>
      </w:r>
    </w:p>
    <w:p w14:paraId="7F71CBEE" w14:textId="77777777" w:rsidR="00980CF6" w:rsidRDefault="00980CF6" w:rsidP="00980CF6">
      <w:pPr>
        <w:spacing w:after="0"/>
      </w:pPr>
      <w:r w:rsidRPr="00950A07">
        <w:rPr>
          <w:b/>
          <w:bCs/>
        </w:rPr>
        <w:t>Avantages</w:t>
      </w:r>
      <w:r>
        <w:t xml:space="preserve"> :</w:t>
      </w:r>
    </w:p>
    <w:p w14:paraId="4BA97846" w14:textId="77777777" w:rsidR="00980CF6" w:rsidRDefault="00980CF6" w:rsidP="00980CF6">
      <w:pPr>
        <w:spacing w:after="0"/>
      </w:pPr>
      <w:r>
        <w:rPr>
          <w:rFonts w:ascii="Segoe UI Symbol" w:hAnsi="Segoe UI Symbol" w:cs="Segoe UI Symbol"/>
        </w:rPr>
        <w:t>✔</w:t>
      </w:r>
      <w:r>
        <w:t xml:space="preserve"> Augmente la productivité et réduit les efforts manuels</w:t>
      </w:r>
    </w:p>
    <w:p w14:paraId="3F77F75C" w14:textId="77777777" w:rsidR="00980CF6" w:rsidRDefault="00980CF6" w:rsidP="00980CF6">
      <w:pPr>
        <w:spacing w:after="0"/>
      </w:pPr>
      <w:r>
        <w:rPr>
          <w:rFonts w:ascii="Segoe UI Symbol" w:hAnsi="Segoe UI Symbol" w:cs="Segoe UI Symbol"/>
        </w:rPr>
        <w:t>✔</w:t>
      </w:r>
      <w:r>
        <w:t xml:space="preserve"> Conception sur mesure selon votre industrie</w:t>
      </w:r>
    </w:p>
    <w:p w14:paraId="78596DC5" w14:textId="77777777" w:rsidR="00980CF6" w:rsidRDefault="00980CF6" w:rsidP="00980CF6">
      <w:pPr>
        <w:spacing w:after="0"/>
      </w:pPr>
      <w:r>
        <w:rPr>
          <w:rFonts w:ascii="Segoe UI Symbol" w:hAnsi="Segoe UI Symbol" w:cs="Segoe UI Symbol"/>
        </w:rPr>
        <w:t>✔</w:t>
      </w:r>
      <w:r>
        <w:t xml:space="preserve"> Résistant aux environnements exigeants (chaleur, humidité, poussière)</w:t>
      </w:r>
    </w:p>
    <w:p w14:paraId="1C83A5ED" w14:textId="7FBC5D84" w:rsidR="00980CF6" w:rsidRDefault="00980CF6" w:rsidP="00980CF6">
      <w:pPr>
        <w:spacing w:after="0"/>
      </w:pPr>
      <w:r>
        <w:rPr>
          <w:rFonts w:ascii="Segoe UI Symbol" w:hAnsi="Segoe UI Symbol" w:cs="Segoe UI Symbol"/>
        </w:rPr>
        <w:t>✔</w:t>
      </w:r>
      <w:r>
        <w:t xml:space="preserve"> Facilité d’entretien et longue durée de vie</w:t>
      </w:r>
    </w:p>
    <w:p w14:paraId="018124C2" w14:textId="77777777" w:rsidR="00980CF6" w:rsidRDefault="00980CF6" w:rsidP="00980CF6">
      <w:pPr>
        <w:spacing w:after="0"/>
      </w:pPr>
      <w:r w:rsidRPr="002F01CA">
        <w:rPr>
          <w:b/>
          <w:bCs/>
          <w:color w:val="0070C0"/>
        </w:rPr>
        <w:t>Applications</w:t>
      </w:r>
      <w:r>
        <w:t xml:space="preserve"> :</w:t>
      </w:r>
    </w:p>
    <w:p w14:paraId="526BC7AB" w14:textId="77777777" w:rsidR="00980CF6" w:rsidRDefault="00980CF6" w:rsidP="00980CF6">
      <w:pPr>
        <w:spacing w:after="0"/>
      </w:pPr>
      <w:r>
        <w:rPr>
          <w:rFonts w:ascii="Segoe UI Emoji" w:hAnsi="Segoe UI Emoji" w:cs="Segoe UI Emoji"/>
        </w:rPr>
        <w:t>✅</w:t>
      </w:r>
      <w:r>
        <w:t xml:space="preserve"> Industries métallurgiques et mécaniques</w:t>
      </w:r>
    </w:p>
    <w:p w14:paraId="0BD7D6DF" w14:textId="77777777" w:rsidR="00980CF6" w:rsidRDefault="00980CF6" w:rsidP="00980CF6">
      <w:pPr>
        <w:spacing w:after="0"/>
      </w:pPr>
      <w:r>
        <w:rPr>
          <w:rFonts w:ascii="Segoe UI Emoji" w:hAnsi="Segoe UI Emoji" w:cs="Segoe UI Emoji"/>
        </w:rPr>
        <w:t>✅</w:t>
      </w:r>
      <w:r>
        <w:t xml:space="preserve"> Chantiers et sites de fabrication</w:t>
      </w:r>
    </w:p>
    <w:p w14:paraId="725AEF97" w14:textId="77777777" w:rsidR="00980CF6" w:rsidRDefault="00980CF6" w:rsidP="00980CF6">
      <w:pPr>
        <w:spacing w:after="0"/>
      </w:pPr>
      <w:r>
        <w:rPr>
          <w:rFonts w:ascii="Segoe UI Emoji" w:hAnsi="Segoe UI Emoji" w:cs="Segoe UI Emoji"/>
        </w:rPr>
        <w:t>✅</w:t>
      </w:r>
      <w:r>
        <w:t xml:space="preserve"> Chaînes de production et logistique</w:t>
      </w:r>
    </w:p>
    <w:p w14:paraId="25A6781B" w14:textId="77777777" w:rsidR="00980CF6" w:rsidRDefault="00980CF6" w:rsidP="00980CF6">
      <w:pPr>
        <w:spacing w:after="0"/>
      </w:pPr>
    </w:p>
    <w:p w14:paraId="551DA416" w14:textId="7E5A6E35" w:rsidR="00980CF6" w:rsidRDefault="00980CF6" w:rsidP="00980CF6">
      <w:pPr>
        <w:spacing w:after="0"/>
      </w:pPr>
      <w:r>
        <w:t>Contactez-nous dès aujourd’hui pour une solution adaptée à vos besoins !</w:t>
      </w:r>
    </w:p>
    <w:p w14:paraId="39E71785" w14:textId="2310750B" w:rsidR="00950A07" w:rsidRDefault="00950A07" w:rsidP="00950A07">
      <w:pPr>
        <w:spacing w:after="0"/>
      </w:pPr>
      <w:r>
        <w:rPr>
          <w:noProof/>
        </w:rPr>
        <w:lastRenderedPageBreak/>
        <w:drawing>
          <wp:inline distT="0" distB="0" distL="0" distR="0" wp14:anchorId="20C1A284" wp14:editId="7CB4361C">
            <wp:extent cx="14097000" cy="6858000"/>
            <wp:effectExtent l="0" t="0" r="0" b="0"/>
            <wp:docPr id="20875900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097000" cy="6858000"/>
                    </a:xfrm>
                    <a:prstGeom prst="rect">
                      <a:avLst/>
                    </a:prstGeom>
                    <a:noFill/>
                    <a:ln>
                      <a:noFill/>
                    </a:ln>
                  </pic:spPr>
                </pic:pic>
              </a:graphicData>
            </a:graphic>
          </wp:inline>
        </w:drawing>
      </w:r>
    </w:p>
    <w:p w14:paraId="7FDDD4C1" w14:textId="25E0F3E1" w:rsidR="00950A07" w:rsidRPr="002F01CA" w:rsidRDefault="00950A07" w:rsidP="00950A07">
      <w:pPr>
        <w:spacing w:after="0"/>
        <w:rPr>
          <w:b/>
          <w:bCs/>
          <w:color w:val="C00000"/>
          <w:sz w:val="32"/>
          <w:szCs w:val="32"/>
          <w:u w:val="single"/>
        </w:rPr>
      </w:pPr>
      <w:r w:rsidRPr="002F01CA">
        <w:rPr>
          <w:b/>
          <w:bCs/>
          <w:color w:val="C00000"/>
          <w:sz w:val="32"/>
          <w:szCs w:val="32"/>
          <w:u w:val="single"/>
        </w:rPr>
        <w:t>Podium Démontable Métal Champion</w:t>
      </w:r>
    </w:p>
    <w:p w14:paraId="1616E0A5" w14:textId="77777777" w:rsidR="00950A07" w:rsidRDefault="00950A07" w:rsidP="00950A07">
      <w:pPr>
        <w:spacing w:after="0"/>
      </w:pPr>
      <w:r w:rsidRPr="00950A07">
        <w:rPr>
          <w:b/>
          <w:bCs/>
        </w:rPr>
        <w:t>Description</w:t>
      </w:r>
      <w:r>
        <w:t xml:space="preserve"> :</w:t>
      </w:r>
    </w:p>
    <w:p w14:paraId="6BF88553" w14:textId="06B4E865" w:rsidR="00950A07" w:rsidRDefault="00950A07" w:rsidP="00950A07">
      <w:pPr>
        <w:spacing w:after="0"/>
      </w:pPr>
      <w:r>
        <w:t>Le podium démontable Métal Champion est une solution robuste et modulaire pour vos événements, spectacles et présentations. Conçu en structure métallique résistante, il garantit sécurité, stabilité et facilité d'installation. Idéal pour les concerts, conférences, défilés de mode ou toute autre manifestation nécessitant une scène professionnelle.</w:t>
      </w:r>
    </w:p>
    <w:p w14:paraId="3261133A" w14:textId="654424FC" w:rsidR="00950A07" w:rsidRDefault="00950A07" w:rsidP="00950A07">
      <w:pPr>
        <w:spacing w:after="0"/>
      </w:pPr>
      <w:r w:rsidRPr="002F01CA">
        <w:rPr>
          <w:b/>
          <w:bCs/>
          <w:color w:val="0070C0"/>
          <w:sz w:val="28"/>
          <w:szCs w:val="28"/>
        </w:rPr>
        <w:t>Caractéristiques techniques</w:t>
      </w:r>
      <w:r w:rsidRPr="002F01CA">
        <w:rPr>
          <w:color w:val="0070C0"/>
        </w:rPr>
        <w:t xml:space="preserve"> </w:t>
      </w:r>
      <w:r>
        <w:t>:</w:t>
      </w:r>
    </w:p>
    <w:p w14:paraId="09A6F5DD" w14:textId="024BBD87" w:rsidR="00950A07" w:rsidRDefault="00950A07" w:rsidP="00950A07">
      <w:pPr>
        <w:spacing w:after="0"/>
      </w:pPr>
      <w:r w:rsidRPr="00950A07">
        <w:rPr>
          <w:b/>
          <w:bCs/>
        </w:rPr>
        <w:t>Matériau</w:t>
      </w:r>
      <w:r>
        <w:t xml:space="preserve"> : Acier galvanisé ou aluminium haute résistance</w:t>
      </w:r>
    </w:p>
    <w:p w14:paraId="6C25197B" w14:textId="36BF16BD" w:rsidR="00950A07" w:rsidRDefault="00950A07" w:rsidP="00950A07">
      <w:pPr>
        <w:spacing w:after="0"/>
      </w:pPr>
      <w:r w:rsidRPr="00950A07">
        <w:rPr>
          <w:b/>
          <w:bCs/>
        </w:rPr>
        <w:t>Dimensions modulables</w:t>
      </w:r>
      <w:r>
        <w:t xml:space="preserve"> : Personnalisable selon vos besoins</w:t>
      </w:r>
    </w:p>
    <w:p w14:paraId="10DA2BF1" w14:textId="5BD81DD6" w:rsidR="00950A07" w:rsidRDefault="00950A07" w:rsidP="00950A07">
      <w:pPr>
        <w:spacing w:after="0"/>
      </w:pPr>
      <w:r w:rsidRPr="00950A07">
        <w:rPr>
          <w:b/>
          <w:bCs/>
        </w:rPr>
        <w:t>Capacité de</w:t>
      </w:r>
      <w:r>
        <w:t xml:space="preserve"> charge : Jusqu'à 1000 kg/m²</w:t>
      </w:r>
    </w:p>
    <w:p w14:paraId="1BC3BAC3" w14:textId="0CFD7808" w:rsidR="00950A07" w:rsidRDefault="00950A07" w:rsidP="00950A07">
      <w:pPr>
        <w:spacing w:after="0"/>
      </w:pPr>
      <w:r w:rsidRPr="00950A07">
        <w:rPr>
          <w:b/>
          <w:bCs/>
        </w:rPr>
        <w:t>Montage rapide</w:t>
      </w:r>
      <w:r>
        <w:t xml:space="preserve"> : Système d'assemblage simple et sécurisé</w:t>
      </w:r>
    </w:p>
    <w:p w14:paraId="47B38012" w14:textId="72F283D9" w:rsidR="00950A07" w:rsidRDefault="00950A07" w:rsidP="00950A07">
      <w:pPr>
        <w:spacing w:after="0"/>
      </w:pPr>
      <w:r w:rsidRPr="00950A07">
        <w:rPr>
          <w:b/>
          <w:bCs/>
        </w:rPr>
        <w:t>Revêtement</w:t>
      </w:r>
      <w:r>
        <w:t xml:space="preserve"> : Surface antidérapante pour plus de sécurité</w:t>
      </w:r>
    </w:p>
    <w:p w14:paraId="3C5DD9F3" w14:textId="5CB91DD5" w:rsidR="00950A07" w:rsidRDefault="00950A07" w:rsidP="00950A07">
      <w:pPr>
        <w:spacing w:after="0"/>
      </w:pPr>
      <w:r w:rsidRPr="00950A07">
        <w:rPr>
          <w:b/>
          <w:bCs/>
        </w:rPr>
        <w:t>Options disponibles</w:t>
      </w:r>
      <w:r>
        <w:t xml:space="preserve"> : Garde-corps, escaliers, jupes de finition, rampes d’accès</w:t>
      </w:r>
    </w:p>
    <w:p w14:paraId="199895F4" w14:textId="77777777" w:rsidR="002F01CA" w:rsidRDefault="00950A07" w:rsidP="00950A07">
      <w:pPr>
        <w:spacing w:after="0"/>
        <w:rPr>
          <w:b/>
          <w:bCs/>
          <w:color w:val="00B0F0"/>
        </w:rPr>
      </w:pPr>
      <w:r w:rsidRPr="002F01CA">
        <w:rPr>
          <w:b/>
          <w:bCs/>
          <w:color w:val="0070C0"/>
          <w:sz w:val="28"/>
          <w:szCs w:val="28"/>
        </w:rPr>
        <w:t>Avantages</w:t>
      </w:r>
      <w:r w:rsidRPr="00950A07">
        <w:rPr>
          <w:b/>
          <w:bCs/>
          <w:color w:val="00B0F0"/>
          <w:sz w:val="28"/>
          <w:szCs w:val="28"/>
        </w:rPr>
        <w:t xml:space="preserve"> </w:t>
      </w:r>
      <w:r w:rsidRPr="00950A07">
        <w:rPr>
          <w:b/>
          <w:bCs/>
          <w:color w:val="00B0F0"/>
        </w:rPr>
        <w:t>:</w:t>
      </w:r>
    </w:p>
    <w:p w14:paraId="5E670E70" w14:textId="31EE2F47" w:rsidR="00950A07" w:rsidRPr="002F01CA" w:rsidRDefault="00950A07" w:rsidP="00950A07">
      <w:pPr>
        <w:spacing w:after="0"/>
        <w:rPr>
          <w:b/>
          <w:bCs/>
          <w:color w:val="00B0F0"/>
        </w:rPr>
      </w:pPr>
      <w:r>
        <w:rPr>
          <w:rFonts w:ascii="Segoe UI Symbol" w:hAnsi="Segoe UI Symbol" w:cs="Segoe UI Symbol"/>
        </w:rPr>
        <w:lastRenderedPageBreak/>
        <w:t>✔</w:t>
      </w:r>
      <w:r>
        <w:t xml:space="preserve"> Installation et démontage rapides sans outils complexes</w:t>
      </w:r>
    </w:p>
    <w:p w14:paraId="32A1B621" w14:textId="77777777" w:rsidR="00950A07" w:rsidRDefault="00950A07" w:rsidP="00950A07">
      <w:pPr>
        <w:spacing w:after="0"/>
      </w:pPr>
      <w:r>
        <w:rPr>
          <w:rFonts w:ascii="Segoe UI Symbol" w:hAnsi="Segoe UI Symbol" w:cs="Segoe UI Symbol"/>
        </w:rPr>
        <w:t>✔</w:t>
      </w:r>
      <w:r>
        <w:t xml:space="preserve"> Conception modulaire pour une adaptation à tout type d’événement</w:t>
      </w:r>
    </w:p>
    <w:p w14:paraId="00D4E8DB" w14:textId="77777777" w:rsidR="00950A07" w:rsidRDefault="00950A07" w:rsidP="00950A07">
      <w:pPr>
        <w:spacing w:after="0"/>
      </w:pPr>
      <w:r>
        <w:rPr>
          <w:rFonts w:ascii="Segoe UI Symbol" w:hAnsi="Segoe UI Symbol" w:cs="Segoe UI Symbol"/>
        </w:rPr>
        <w:t>✔</w:t>
      </w:r>
      <w:r>
        <w:t xml:space="preserve"> Structure résistante aux intempéries et aux charges élevées</w:t>
      </w:r>
    </w:p>
    <w:p w14:paraId="02F5DD5F" w14:textId="77777777" w:rsidR="00950A07" w:rsidRDefault="00950A07" w:rsidP="00950A07">
      <w:pPr>
        <w:spacing w:after="0"/>
      </w:pPr>
      <w:r>
        <w:rPr>
          <w:rFonts w:ascii="Segoe UI Symbol" w:hAnsi="Segoe UI Symbol" w:cs="Segoe UI Symbol"/>
        </w:rPr>
        <w:t>✔</w:t>
      </w:r>
      <w:r>
        <w:t xml:space="preserve"> Facilité de transport et de stockage</w:t>
      </w:r>
    </w:p>
    <w:p w14:paraId="2D3A47C0" w14:textId="77777777" w:rsidR="00950A07" w:rsidRDefault="00950A07" w:rsidP="00950A07">
      <w:pPr>
        <w:spacing w:after="0"/>
      </w:pPr>
    </w:p>
    <w:p w14:paraId="2FDF659B" w14:textId="77777777" w:rsidR="00950A07" w:rsidRDefault="00950A07" w:rsidP="00950A07">
      <w:pPr>
        <w:spacing w:after="0"/>
      </w:pPr>
      <w:r w:rsidRPr="002F01CA">
        <w:rPr>
          <w:b/>
          <w:bCs/>
          <w:color w:val="0070C0"/>
          <w:sz w:val="28"/>
          <w:szCs w:val="28"/>
        </w:rPr>
        <w:t>Applications</w:t>
      </w:r>
      <w:r w:rsidRPr="002F01CA">
        <w:rPr>
          <w:u w:val="single"/>
        </w:rPr>
        <w:t xml:space="preserve"> </w:t>
      </w:r>
      <w:r>
        <w:t>:</w:t>
      </w:r>
    </w:p>
    <w:p w14:paraId="2849B620" w14:textId="77777777" w:rsidR="00950A07" w:rsidRDefault="00950A07" w:rsidP="00950A07">
      <w:pPr>
        <w:spacing w:after="0"/>
      </w:pPr>
      <w:r>
        <w:rPr>
          <w:rFonts w:ascii="Segoe UI Emoji" w:hAnsi="Segoe UI Emoji" w:cs="Segoe UI Emoji"/>
        </w:rPr>
        <w:t>✅</w:t>
      </w:r>
      <w:r>
        <w:t xml:space="preserve"> Événements et spectacles en intérieur ou extérieur</w:t>
      </w:r>
    </w:p>
    <w:p w14:paraId="2EDCBE68" w14:textId="77777777" w:rsidR="00950A07" w:rsidRDefault="00950A07" w:rsidP="00950A07">
      <w:pPr>
        <w:spacing w:after="0"/>
      </w:pPr>
      <w:r>
        <w:rPr>
          <w:rFonts w:ascii="Segoe UI Emoji" w:hAnsi="Segoe UI Emoji" w:cs="Segoe UI Emoji"/>
        </w:rPr>
        <w:t>✅</w:t>
      </w:r>
      <w:r>
        <w:t xml:space="preserve"> Scènes de conférences et présentations</w:t>
      </w:r>
    </w:p>
    <w:p w14:paraId="658176A1" w14:textId="77777777" w:rsidR="00950A07" w:rsidRDefault="00950A07" w:rsidP="00950A07">
      <w:pPr>
        <w:spacing w:after="0"/>
      </w:pPr>
      <w:r>
        <w:rPr>
          <w:rFonts w:ascii="Segoe UI Emoji" w:hAnsi="Segoe UI Emoji" w:cs="Segoe UI Emoji"/>
        </w:rPr>
        <w:t>✅</w:t>
      </w:r>
      <w:r>
        <w:t xml:space="preserve"> Défilés de mode et expositions</w:t>
      </w:r>
    </w:p>
    <w:p w14:paraId="32B0F4B0" w14:textId="77777777" w:rsidR="00950A07" w:rsidRDefault="00950A07" w:rsidP="00950A07">
      <w:pPr>
        <w:spacing w:after="0"/>
      </w:pPr>
    </w:p>
    <w:p w14:paraId="49A7DF33" w14:textId="77777777" w:rsidR="00950A07" w:rsidRDefault="00950A07" w:rsidP="00950A07">
      <w:pPr>
        <w:spacing w:after="0"/>
      </w:pPr>
      <w:r>
        <w:t>Optez pour un podium pratique, durable et adapté à vos exigences !</w:t>
      </w:r>
    </w:p>
    <w:p w14:paraId="0CC761D9" w14:textId="482A8A82" w:rsidR="00950A07" w:rsidRDefault="00950A07" w:rsidP="00950A07">
      <w:pPr>
        <w:spacing w:after="0"/>
      </w:pPr>
      <w:r>
        <w:t>Contactez-nous pour un devis sur mesure.</w:t>
      </w:r>
    </w:p>
    <w:p w14:paraId="6EA6411F" w14:textId="77777777" w:rsidR="002F01CA" w:rsidRDefault="002F01CA" w:rsidP="00950A07">
      <w:pPr>
        <w:spacing w:after="0"/>
      </w:pPr>
    </w:p>
    <w:p w14:paraId="09D7D2BE" w14:textId="6970B259" w:rsidR="002F01CA" w:rsidRDefault="002F01CA" w:rsidP="002F01CA">
      <w:pPr>
        <w:spacing w:after="0"/>
      </w:pPr>
      <w:r>
        <w:rPr>
          <w:noProof/>
        </w:rPr>
        <w:lastRenderedPageBreak/>
        <w:drawing>
          <wp:inline distT="0" distB="0" distL="0" distR="0" wp14:anchorId="69434818" wp14:editId="0E48E257">
            <wp:extent cx="13973175" cy="10715625"/>
            <wp:effectExtent l="0" t="0" r="9525" b="9525"/>
            <wp:docPr id="10037309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73175" cy="10715625"/>
                    </a:xfrm>
                    <a:prstGeom prst="rect">
                      <a:avLst/>
                    </a:prstGeom>
                    <a:noFill/>
                  </pic:spPr>
                </pic:pic>
              </a:graphicData>
            </a:graphic>
          </wp:inline>
        </w:drawing>
      </w:r>
      <w:r w:rsidRPr="000E122D">
        <w:rPr>
          <w:b/>
          <w:bCs/>
          <w:color w:val="C00000"/>
          <w:sz w:val="32"/>
          <w:szCs w:val="32"/>
          <w:u w:val="single"/>
        </w:rPr>
        <w:lastRenderedPageBreak/>
        <w:t>Charpentes Métalliques Métal Champion</w:t>
      </w:r>
    </w:p>
    <w:p w14:paraId="37BC7347" w14:textId="77777777" w:rsidR="002F01CA" w:rsidRDefault="002F01CA" w:rsidP="002F01CA">
      <w:pPr>
        <w:spacing w:after="0"/>
      </w:pPr>
      <w:r w:rsidRPr="00607960">
        <w:rPr>
          <w:b/>
          <w:bCs/>
          <w:color w:val="0070C0"/>
        </w:rPr>
        <w:t xml:space="preserve">Description </w:t>
      </w:r>
      <w:r>
        <w:t>:</w:t>
      </w:r>
    </w:p>
    <w:p w14:paraId="1FF64E14" w14:textId="3CC3BBBF" w:rsidR="002F01CA" w:rsidRDefault="002F01CA" w:rsidP="002F01CA">
      <w:pPr>
        <w:spacing w:after="0"/>
      </w:pPr>
      <w:r>
        <w:t>Les charpentes métalliques de Métal Champion sont conçues pour offrir une structure robuste et durable à vos bâtiments industriels, entrepôts, hangars et constructions diverses. Grâce à notre expertise en chaudronnerie et en soudure, nous réalisons des charpentes sur mesure adaptées à tous types de projets.</w:t>
      </w:r>
    </w:p>
    <w:p w14:paraId="67DA6054" w14:textId="3C065CEA" w:rsidR="002F01CA" w:rsidRDefault="002F01CA" w:rsidP="002F01CA">
      <w:pPr>
        <w:spacing w:after="0"/>
      </w:pPr>
      <w:r w:rsidRPr="000E122D">
        <w:rPr>
          <w:b/>
          <w:bCs/>
          <w:color w:val="0070C0"/>
        </w:rPr>
        <w:t>Caractéristiques techniques</w:t>
      </w:r>
      <w:r w:rsidRPr="000E122D">
        <w:rPr>
          <w:color w:val="0070C0"/>
        </w:rPr>
        <w:t xml:space="preserve"> </w:t>
      </w:r>
      <w:r>
        <w:t>:</w:t>
      </w:r>
    </w:p>
    <w:p w14:paraId="2186541B" w14:textId="5B273E45" w:rsidR="002F01CA" w:rsidRDefault="002F01CA" w:rsidP="002F01CA">
      <w:pPr>
        <w:spacing w:after="0"/>
      </w:pPr>
      <w:r w:rsidRPr="000E122D">
        <w:rPr>
          <w:b/>
          <w:bCs/>
        </w:rPr>
        <w:t>Matériau</w:t>
      </w:r>
      <w:r>
        <w:t xml:space="preserve"> : Acier galvanisé ou peint pour une protection optimale contre la corrosion</w:t>
      </w:r>
    </w:p>
    <w:p w14:paraId="1A72B19F" w14:textId="0B8CBEED" w:rsidR="002F01CA" w:rsidRDefault="002F01CA" w:rsidP="002F01CA">
      <w:pPr>
        <w:spacing w:after="0"/>
      </w:pPr>
      <w:r w:rsidRPr="000E122D">
        <w:rPr>
          <w:b/>
          <w:bCs/>
        </w:rPr>
        <w:t>Portée</w:t>
      </w:r>
      <w:r>
        <w:t xml:space="preserve"> : Structures adaptables aux grandes surfaces sans poteaux intermédiaires</w:t>
      </w:r>
    </w:p>
    <w:p w14:paraId="63CB7212" w14:textId="3185461E" w:rsidR="002F01CA" w:rsidRDefault="002F01CA" w:rsidP="002F01CA">
      <w:pPr>
        <w:spacing w:after="0"/>
      </w:pPr>
      <w:r w:rsidRPr="000E122D">
        <w:rPr>
          <w:b/>
          <w:bCs/>
        </w:rPr>
        <w:t>Types de charpentes</w:t>
      </w:r>
      <w:r>
        <w:t xml:space="preserve"> : Treillis, poutres en IPE, HEA/HEB, PRS (Profil Reconstitué Soudé)</w:t>
      </w:r>
    </w:p>
    <w:p w14:paraId="5D8ED4F5" w14:textId="36333265" w:rsidR="002F01CA" w:rsidRDefault="002F01CA" w:rsidP="002F01CA">
      <w:pPr>
        <w:spacing w:after="0"/>
      </w:pPr>
      <w:r w:rsidRPr="00607960">
        <w:rPr>
          <w:b/>
          <w:bCs/>
        </w:rPr>
        <w:t>Assemblage</w:t>
      </w:r>
      <w:r>
        <w:t xml:space="preserve"> : Soudé ou boulonné selon les contraintes du projet</w:t>
      </w:r>
    </w:p>
    <w:p w14:paraId="47DB5B78" w14:textId="65210E8D" w:rsidR="002F01CA" w:rsidRDefault="002F01CA" w:rsidP="002F01CA">
      <w:pPr>
        <w:spacing w:after="0"/>
      </w:pPr>
      <w:r w:rsidRPr="00607960">
        <w:rPr>
          <w:b/>
          <w:bCs/>
        </w:rPr>
        <w:t>Traitement</w:t>
      </w:r>
      <w:r>
        <w:t xml:space="preserve"> : Peinture antirouille et/ou galvanisation à chaud</w:t>
      </w:r>
    </w:p>
    <w:p w14:paraId="4550F0DF" w14:textId="77777777" w:rsidR="002F01CA" w:rsidRDefault="002F01CA" w:rsidP="002F01CA">
      <w:pPr>
        <w:spacing w:after="0"/>
      </w:pPr>
      <w:r w:rsidRPr="00607960">
        <w:rPr>
          <w:b/>
          <w:bCs/>
          <w:color w:val="0070C0"/>
        </w:rPr>
        <w:t>Avantages</w:t>
      </w:r>
      <w:r>
        <w:t xml:space="preserve"> :</w:t>
      </w:r>
    </w:p>
    <w:p w14:paraId="4D357287" w14:textId="77777777" w:rsidR="002F01CA" w:rsidRDefault="002F01CA" w:rsidP="002F01CA">
      <w:pPr>
        <w:spacing w:after="0"/>
      </w:pPr>
      <w:r>
        <w:rPr>
          <w:rFonts w:ascii="Segoe UI Symbol" w:hAnsi="Segoe UI Symbol" w:cs="Segoe UI Symbol"/>
        </w:rPr>
        <w:t>✔</w:t>
      </w:r>
      <w:r>
        <w:t xml:space="preserve"> Haute résistance aux charges et aux intempéries</w:t>
      </w:r>
    </w:p>
    <w:p w14:paraId="167784E1" w14:textId="77777777" w:rsidR="002F01CA" w:rsidRDefault="002F01CA" w:rsidP="002F01CA">
      <w:pPr>
        <w:spacing w:after="0"/>
      </w:pPr>
      <w:r>
        <w:rPr>
          <w:rFonts w:ascii="Segoe UI Symbol" w:hAnsi="Segoe UI Symbol" w:cs="Segoe UI Symbol"/>
        </w:rPr>
        <w:t>✔</w:t>
      </w:r>
      <w:r>
        <w:t xml:space="preserve"> Montage rapide et facilité d’extension ou de modification</w:t>
      </w:r>
    </w:p>
    <w:p w14:paraId="02316B6E" w14:textId="77777777" w:rsidR="002F01CA" w:rsidRDefault="002F01CA" w:rsidP="002F01CA">
      <w:pPr>
        <w:spacing w:after="0"/>
      </w:pPr>
      <w:r>
        <w:rPr>
          <w:rFonts w:ascii="Segoe UI Symbol" w:hAnsi="Segoe UI Symbol" w:cs="Segoe UI Symbol"/>
        </w:rPr>
        <w:t>✔</w:t>
      </w:r>
      <w:r>
        <w:t xml:space="preserve"> Idéal pour les grandes portées et structures légères</w:t>
      </w:r>
    </w:p>
    <w:p w14:paraId="55C2563D" w14:textId="40382A76" w:rsidR="002F01CA" w:rsidRDefault="002F01CA" w:rsidP="002F01CA">
      <w:pPr>
        <w:spacing w:after="0"/>
      </w:pPr>
      <w:r>
        <w:rPr>
          <w:rFonts w:ascii="Segoe UI Symbol" w:hAnsi="Segoe UI Symbol" w:cs="Segoe UI Symbol"/>
        </w:rPr>
        <w:t>✔</w:t>
      </w:r>
      <w:r>
        <w:t xml:space="preserve"> Entretien réduit et excellente longévité</w:t>
      </w:r>
    </w:p>
    <w:p w14:paraId="1B7337BB" w14:textId="77777777" w:rsidR="002F01CA" w:rsidRDefault="002F01CA" w:rsidP="002F01CA">
      <w:pPr>
        <w:spacing w:after="0"/>
      </w:pPr>
      <w:r w:rsidRPr="00607960">
        <w:rPr>
          <w:b/>
          <w:bCs/>
          <w:color w:val="0070C0"/>
        </w:rPr>
        <w:t>Applications</w:t>
      </w:r>
      <w:r>
        <w:t xml:space="preserve"> :</w:t>
      </w:r>
    </w:p>
    <w:p w14:paraId="2E2DC50B" w14:textId="77777777" w:rsidR="002F01CA" w:rsidRDefault="002F01CA" w:rsidP="002F01CA">
      <w:pPr>
        <w:spacing w:after="0"/>
      </w:pPr>
      <w:r>
        <w:rPr>
          <w:rFonts w:ascii="Segoe UI Emoji" w:hAnsi="Segoe UI Emoji" w:cs="Segoe UI Emoji"/>
        </w:rPr>
        <w:t>✅</w:t>
      </w:r>
      <w:r>
        <w:t xml:space="preserve"> Entrepôts et hangars industriels</w:t>
      </w:r>
    </w:p>
    <w:p w14:paraId="2CED151C" w14:textId="77777777" w:rsidR="002F01CA" w:rsidRDefault="002F01CA" w:rsidP="002F01CA">
      <w:pPr>
        <w:spacing w:after="0"/>
      </w:pPr>
      <w:r>
        <w:rPr>
          <w:rFonts w:ascii="Segoe UI Emoji" w:hAnsi="Segoe UI Emoji" w:cs="Segoe UI Emoji"/>
        </w:rPr>
        <w:t>✅</w:t>
      </w:r>
      <w:r>
        <w:t xml:space="preserve"> Bâtiments agricoles et structures modulaires</w:t>
      </w:r>
    </w:p>
    <w:p w14:paraId="1E4F8C0B" w14:textId="77777777" w:rsidR="002F01CA" w:rsidRDefault="002F01CA" w:rsidP="002F01CA">
      <w:pPr>
        <w:spacing w:after="0"/>
      </w:pPr>
      <w:r>
        <w:rPr>
          <w:rFonts w:ascii="Segoe UI Emoji" w:hAnsi="Segoe UI Emoji" w:cs="Segoe UI Emoji"/>
        </w:rPr>
        <w:t>✅</w:t>
      </w:r>
      <w:r>
        <w:t xml:space="preserve"> Usines, garages, aires de stockage et superstructures</w:t>
      </w:r>
    </w:p>
    <w:p w14:paraId="6CBC56AA" w14:textId="77777777" w:rsidR="002F01CA" w:rsidRDefault="002F01CA" w:rsidP="002F01CA">
      <w:pPr>
        <w:spacing w:after="0"/>
      </w:pPr>
    </w:p>
    <w:p w14:paraId="10559B57" w14:textId="77777777" w:rsidR="002F01CA" w:rsidRDefault="002F01CA" w:rsidP="002F01CA">
      <w:pPr>
        <w:spacing w:after="0"/>
      </w:pPr>
      <w:r>
        <w:t>Faites confiance à Métal Champion pour une charpente métallique fiable et sur mesure !</w:t>
      </w:r>
    </w:p>
    <w:p w14:paraId="691D85C9" w14:textId="3F351B84" w:rsidR="002F01CA" w:rsidRDefault="002F01CA" w:rsidP="002F01CA">
      <w:pPr>
        <w:spacing w:after="0"/>
      </w:pPr>
      <w:r>
        <w:t>Contactez-nous pour une étude personnalisée.</w:t>
      </w:r>
    </w:p>
    <w:p w14:paraId="38A0FB5F" w14:textId="77777777" w:rsidR="00607960" w:rsidRDefault="00607960" w:rsidP="002F01CA">
      <w:pPr>
        <w:spacing w:after="0"/>
      </w:pPr>
    </w:p>
    <w:p w14:paraId="0BFCFC2A" w14:textId="643988D9" w:rsidR="00607960" w:rsidRDefault="00607960" w:rsidP="002F01CA">
      <w:pPr>
        <w:spacing w:after="0"/>
      </w:pPr>
      <w:r>
        <w:rPr>
          <w:noProof/>
        </w:rPr>
        <w:lastRenderedPageBreak/>
        <w:drawing>
          <wp:inline distT="0" distB="0" distL="0" distR="0" wp14:anchorId="6229999D" wp14:editId="060F363B">
            <wp:extent cx="6591300" cy="10287000"/>
            <wp:effectExtent l="0" t="0" r="0" b="0"/>
            <wp:docPr id="8662860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91300" cy="10287000"/>
                    </a:xfrm>
                    <a:prstGeom prst="rect">
                      <a:avLst/>
                    </a:prstGeom>
                    <a:noFill/>
                  </pic:spPr>
                </pic:pic>
              </a:graphicData>
            </a:graphic>
          </wp:inline>
        </w:drawing>
      </w:r>
      <w:r>
        <w:rPr>
          <w:noProof/>
        </w:rPr>
        <w:drawing>
          <wp:inline distT="0" distB="0" distL="0" distR="0" wp14:anchorId="6399B05B" wp14:editId="0BE48540">
            <wp:extent cx="6467475" cy="10277475"/>
            <wp:effectExtent l="0" t="0" r="9525" b="9525"/>
            <wp:docPr id="12303845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67475" cy="10277475"/>
                    </a:xfrm>
                    <a:prstGeom prst="rect">
                      <a:avLst/>
                    </a:prstGeom>
                    <a:noFill/>
                  </pic:spPr>
                </pic:pic>
              </a:graphicData>
            </a:graphic>
          </wp:inline>
        </w:drawing>
      </w:r>
    </w:p>
    <w:p w14:paraId="786053E4" w14:textId="37655085" w:rsidR="00E376C3" w:rsidRPr="00E376C3" w:rsidRDefault="00E376C3" w:rsidP="00E376C3">
      <w:pPr>
        <w:spacing w:after="0"/>
        <w:rPr>
          <w:b/>
          <w:bCs/>
          <w:color w:val="C00000"/>
          <w:sz w:val="32"/>
          <w:szCs w:val="32"/>
          <w:u w:val="single"/>
        </w:rPr>
      </w:pPr>
      <w:r w:rsidRPr="00E376C3">
        <w:rPr>
          <w:b/>
          <w:bCs/>
          <w:color w:val="C00000"/>
          <w:sz w:val="32"/>
          <w:szCs w:val="32"/>
          <w:u w:val="single"/>
        </w:rPr>
        <w:lastRenderedPageBreak/>
        <w:t>Cuves d’Eau Métal Champion</w:t>
      </w:r>
    </w:p>
    <w:p w14:paraId="227F5614" w14:textId="77777777" w:rsidR="00E376C3" w:rsidRDefault="00E376C3" w:rsidP="00E376C3">
      <w:pPr>
        <w:spacing w:after="0"/>
      </w:pPr>
      <w:r w:rsidRPr="00E376C3">
        <w:rPr>
          <w:b/>
          <w:bCs/>
          <w:color w:val="0070C0"/>
          <w:sz w:val="28"/>
          <w:szCs w:val="28"/>
        </w:rPr>
        <w:t>Description</w:t>
      </w:r>
      <w:r>
        <w:t xml:space="preserve"> :</w:t>
      </w:r>
    </w:p>
    <w:p w14:paraId="0A311320" w14:textId="57D8B3A1" w:rsidR="00E376C3" w:rsidRDefault="00E376C3" w:rsidP="00E376C3">
      <w:pPr>
        <w:spacing w:after="0"/>
      </w:pPr>
      <w:r>
        <w:t>Les cuves d’eau Métal Champion sont conçues pour le stockage sécurisé et durable des eaux potables, industrielles ou de récupération. Fabriquées en acier de haute qualité, elles garantissent une résistance optimale aux pressions, à la corrosion et aux conditions climatiques extrêmes. Disponibles en plusieurs capacités et formats, elles s’adaptent aux besoins des particuliers, industries et collectivités.</w:t>
      </w:r>
    </w:p>
    <w:p w14:paraId="72813D5B" w14:textId="6B50C5B6" w:rsidR="00E376C3" w:rsidRDefault="00E376C3" w:rsidP="00E376C3">
      <w:pPr>
        <w:spacing w:after="0"/>
      </w:pPr>
      <w:r w:rsidRPr="00E376C3">
        <w:rPr>
          <w:color w:val="0070C0"/>
          <w:sz w:val="28"/>
          <w:szCs w:val="28"/>
        </w:rPr>
        <w:t>Caractéristiques techniques</w:t>
      </w:r>
      <w:r w:rsidRPr="00E376C3">
        <w:rPr>
          <w:color w:val="0070C0"/>
        </w:rPr>
        <w:t xml:space="preserve"> </w:t>
      </w:r>
      <w:r>
        <w:t>:</w:t>
      </w:r>
    </w:p>
    <w:p w14:paraId="39D75659" w14:textId="0538B3A7" w:rsidR="00E376C3" w:rsidRDefault="00E376C3" w:rsidP="00E376C3">
      <w:pPr>
        <w:spacing w:after="0"/>
      </w:pPr>
      <w:r w:rsidRPr="00E376C3">
        <w:rPr>
          <w:b/>
          <w:bCs/>
        </w:rPr>
        <w:t>Matériau</w:t>
      </w:r>
      <w:r>
        <w:t xml:space="preserve"> : Acier galvanisé, inoxydable ou peint pour une protection anticorrosion</w:t>
      </w:r>
    </w:p>
    <w:p w14:paraId="670AAB5A" w14:textId="5CC824CD" w:rsidR="00E376C3" w:rsidRDefault="00E376C3" w:rsidP="00E376C3">
      <w:pPr>
        <w:spacing w:after="0"/>
      </w:pPr>
      <w:r w:rsidRPr="00E376C3">
        <w:rPr>
          <w:b/>
          <w:bCs/>
        </w:rPr>
        <w:t>Capacités disponibles</w:t>
      </w:r>
      <w:r>
        <w:t xml:space="preserve"> : De 500 L à plusieurs milliers de litres</w:t>
      </w:r>
    </w:p>
    <w:p w14:paraId="39CAF24B" w14:textId="28303759" w:rsidR="00E376C3" w:rsidRDefault="00E376C3" w:rsidP="00E376C3">
      <w:pPr>
        <w:spacing w:after="0"/>
      </w:pPr>
      <w:r w:rsidRPr="00E376C3">
        <w:rPr>
          <w:b/>
          <w:bCs/>
        </w:rPr>
        <w:t xml:space="preserve">Formes </w:t>
      </w:r>
      <w:r>
        <w:t>: Cylindrique, rectangulaire ou sur mesure</w:t>
      </w:r>
    </w:p>
    <w:p w14:paraId="4A814C0D" w14:textId="3BC24DD2" w:rsidR="00E376C3" w:rsidRDefault="00E376C3" w:rsidP="00E376C3">
      <w:pPr>
        <w:spacing w:after="0"/>
      </w:pPr>
      <w:r w:rsidRPr="00E376C3">
        <w:rPr>
          <w:b/>
          <w:bCs/>
        </w:rPr>
        <w:t>Épaisseur des parois</w:t>
      </w:r>
      <w:r>
        <w:t xml:space="preserve"> : Adaptée selon l’usage et la pression requise</w:t>
      </w:r>
    </w:p>
    <w:p w14:paraId="61A21C5B" w14:textId="78FDCD85" w:rsidR="00E376C3" w:rsidRDefault="00E376C3" w:rsidP="00E376C3">
      <w:pPr>
        <w:spacing w:after="0"/>
      </w:pPr>
      <w:r w:rsidRPr="00E376C3">
        <w:rPr>
          <w:b/>
          <w:bCs/>
        </w:rPr>
        <w:t>Options</w:t>
      </w:r>
      <w:r>
        <w:t xml:space="preserve"> : Couvercle sécurisé, vanne de vidange, indicateur de niveau, trappe d’accès</w:t>
      </w:r>
    </w:p>
    <w:p w14:paraId="2326A6CD" w14:textId="77777777" w:rsidR="00E376C3" w:rsidRDefault="00E376C3" w:rsidP="00E376C3">
      <w:pPr>
        <w:spacing w:after="0"/>
      </w:pPr>
      <w:r w:rsidRPr="00E376C3">
        <w:rPr>
          <w:b/>
          <w:bCs/>
          <w:color w:val="0070C0"/>
        </w:rPr>
        <w:t>Avantages</w:t>
      </w:r>
      <w:r>
        <w:t xml:space="preserve"> :</w:t>
      </w:r>
    </w:p>
    <w:p w14:paraId="1CD9D4DA" w14:textId="77777777" w:rsidR="00E376C3" w:rsidRDefault="00E376C3" w:rsidP="00E376C3">
      <w:pPr>
        <w:spacing w:after="0"/>
      </w:pPr>
      <w:r>
        <w:rPr>
          <w:rFonts w:ascii="Segoe UI Symbol" w:hAnsi="Segoe UI Symbol" w:cs="Segoe UI Symbol"/>
        </w:rPr>
        <w:t>✔</w:t>
      </w:r>
      <w:r>
        <w:t xml:space="preserve"> Robustes et durables, même en conditions extrêmes</w:t>
      </w:r>
    </w:p>
    <w:p w14:paraId="6BC76285" w14:textId="77777777" w:rsidR="00E376C3" w:rsidRDefault="00E376C3" w:rsidP="00E376C3">
      <w:pPr>
        <w:spacing w:after="0"/>
      </w:pPr>
      <w:r>
        <w:rPr>
          <w:rFonts w:ascii="Segoe UI Symbol" w:hAnsi="Segoe UI Symbol" w:cs="Segoe UI Symbol"/>
        </w:rPr>
        <w:t>✔</w:t>
      </w:r>
      <w:r>
        <w:t xml:space="preserve"> Personnalisation selon vos besoins spécifiques</w:t>
      </w:r>
    </w:p>
    <w:p w14:paraId="5B1B726A" w14:textId="77777777" w:rsidR="00E376C3" w:rsidRDefault="00E376C3" w:rsidP="00E376C3">
      <w:pPr>
        <w:spacing w:after="0"/>
      </w:pPr>
      <w:r>
        <w:rPr>
          <w:rFonts w:ascii="Segoe UI Symbol" w:hAnsi="Segoe UI Symbol" w:cs="Segoe UI Symbol"/>
        </w:rPr>
        <w:t>✔</w:t>
      </w:r>
      <w:r>
        <w:t xml:space="preserve"> Installation simple et maintenance réduite</w:t>
      </w:r>
    </w:p>
    <w:p w14:paraId="1353E88F" w14:textId="2F700F0A" w:rsidR="00E376C3" w:rsidRDefault="00E376C3" w:rsidP="00E376C3">
      <w:pPr>
        <w:spacing w:after="0"/>
      </w:pPr>
      <w:r>
        <w:rPr>
          <w:rFonts w:ascii="Segoe UI Symbol" w:hAnsi="Segoe UI Symbol" w:cs="Segoe UI Symbol"/>
        </w:rPr>
        <w:t>✔</w:t>
      </w:r>
      <w:r>
        <w:t xml:space="preserve"> Compatibles avec les systèmes de récupération et traitement d’eau</w:t>
      </w:r>
    </w:p>
    <w:p w14:paraId="150D6262" w14:textId="77777777" w:rsidR="00E376C3" w:rsidRDefault="00E376C3" w:rsidP="00E376C3">
      <w:pPr>
        <w:spacing w:after="0"/>
      </w:pPr>
      <w:r w:rsidRPr="00E376C3">
        <w:rPr>
          <w:b/>
          <w:bCs/>
          <w:color w:val="0070C0"/>
        </w:rPr>
        <w:t>Applications</w:t>
      </w:r>
      <w:r>
        <w:t xml:space="preserve"> :</w:t>
      </w:r>
    </w:p>
    <w:p w14:paraId="3D84186D" w14:textId="77777777" w:rsidR="00E376C3" w:rsidRDefault="00E376C3" w:rsidP="00E376C3">
      <w:pPr>
        <w:spacing w:after="0"/>
      </w:pPr>
      <w:r>
        <w:rPr>
          <w:rFonts w:ascii="Segoe UI Emoji" w:hAnsi="Segoe UI Emoji" w:cs="Segoe UI Emoji"/>
        </w:rPr>
        <w:t>✅</w:t>
      </w:r>
      <w:r>
        <w:t xml:space="preserve"> Stockage d’eau potable pour foyers et collectivités</w:t>
      </w:r>
    </w:p>
    <w:p w14:paraId="0FA9EABD" w14:textId="77777777" w:rsidR="00E376C3" w:rsidRDefault="00E376C3" w:rsidP="00E376C3">
      <w:pPr>
        <w:spacing w:after="0"/>
      </w:pPr>
      <w:r>
        <w:rPr>
          <w:rFonts w:ascii="Segoe UI Emoji" w:hAnsi="Segoe UI Emoji" w:cs="Segoe UI Emoji"/>
        </w:rPr>
        <w:t>✅</w:t>
      </w:r>
      <w:r>
        <w:t xml:space="preserve"> Réserves d’eau pour l’industrie et l’agriculture</w:t>
      </w:r>
    </w:p>
    <w:p w14:paraId="049EFFAC" w14:textId="77777777" w:rsidR="00E376C3" w:rsidRDefault="00E376C3" w:rsidP="00E376C3">
      <w:pPr>
        <w:spacing w:after="0"/>
      </w:pPr>
      <w:r>
        <w:rPr>
          <w:rFonts w:ascii="Segoe UI Emoji" w:hAnsi="Segoe UI Emoji" w:cs="Segoe UI Emoji"/>
        </w:rPr>
        <w:t>✅</w:t>
      </w:r>
      <w:r>
        <w:t xml:space="preserve"> Systèmes de lutte contre l’incendie (cuves pour pompiers)</w:t>
      </w:r>
    </w:p>
    <w:p w14:paraId="62C32700" w14:textId="77777777" w:rsidR="00E376C3" w:rsidRDefault="00E376C3" w:rsidP="00E376C3">
      <w:pPr>
        <w:spacing w:after="0"/>
      </w:pPr>
      <w:r>
        <w:rPr>
          <w:rFonts w:ascii="Segoe UI Emoji" w:hAnsi="Segoe UI Emoji" w:cs="Segoe UI Emoji"/>
        </w:rPr>
        <w:t>✅</w:t>
      </w:r>
      <w:r>
        <w:t xml:space="preserve"> Stockage d’eaux usées ou pluviales</w:t>
      </w:r>
    </w:p>
    <w:p w14:paraId="73BC09B5" w14:textId="77777777" w:rsidR="00E376C3" w:rsidRDefault="00E376C3" w:rsidP="00E376C3">
      <w:pPr>
        <w:spacing w:after="0"/>
      </w:pPr>
    </w:p>
    <w:p w14:paraId="0FCD5560" w14:textId="77777777" w:rsidR="00E376C3" w:rsidRDefault="00E376C3" w:rsidP="00E376C3">
      <w:pPr>
        <w:spacing w:after="0"/>
      </w:pPr>
      <w:r>
        <w:t>Choisissez la qualité et la fiabilité avec les cuves d’eau Métal Champion !</w:t>
      </w:r>
    </w:p>
    <w:p w14:paraId="768AFECD" w14:textId="5350F7A6" w:rsidR="00607960" w:rsidRDefault="00E376C3" w:rsidP="00E376C3">
      <w:pPr>
        <w:spacing w:after="0"/>
      </w:pPr>
      <w:r>
        <w:t>Contactez-nous pour un devis personnalisé.</w:t>
      </w:r>
    </w:p>
    <w:p w14:paraId="7C144E3F" w14:textId="77777777" w:rsidR="00E376C3" w:rsidRDefault="00E376C3" w:rsidP="00E376C3">
      <w:pPr>
        <w:spacing w:after="0"/>
      </w:pPr>
    </w:p>
    <w:p w14:paraId="3E8ABA45" w14:textId="77777777" w:rsidR="00851AA8" w:rsidRDefault="00851AA8" w:rsidP="00E376C3">
      <w:pPr>
        <w:spacing w:after="0"/>
      </w:pPr>
    </w:p>
    <w:p w14:paraId="12CBB51E" w14:textId="77777777" w:rsidR="00851AA8" w:rsidRDefault="00851AA8" w:rsidP="00E376C3">
      <w:pPr>
        <w:spacing w:after="0"/>
      </w:pPr>
    </w:p>
    <w:p w14:paraId="6111BFDC" w14:textId="12D4BD83" w:rsidR="00E376C3" w:rsidRDefault="00E376C3" w:rsidP="00E376C3">
      <w:pPr>
        <w:spacing w:after="0"/>
      </w:pPr>
      <w:r>
        <w:rPr>
          <w:noProof/>
        </w:rPr>
        <w:lastRenderedPageBreak/>
        <w:drawing>
          <wp:inline distT="0" distB="0" distL="0" distR="0" wp14:anchorId="55E72C9B" wp14:editId="49E0644E">
            <wp:extent cx="13620750" cy="7724775"/>
            <wp:effectExtent l="0" t="0" r="0" b="9525"/>
            <wp:docPr id="13793121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0" cy="7724775"/>
                    </a:xfrm>
                    <a:prstGeom prst="rect">
                      <a:avLst/>
                    </a:prstGeom>
                    <a:noFill/>
                    <a:ln>
                      <a:noFill/>
                    </a:ln>
                  </pic:spPr>
                </pic:pic>
              </a:graphicData>
            </a:graphic>
          </wp:inline>
        </w:drawing>
      </w:r>
    </w:p>
    <w:p w14:paraId="380191FD" w14:textId="30199DAF" w:rsidR="00851AA8" w:rsidRPr="00851AA8" w:rsidRDefault="00851AA8" w:rsidP="00851AA8">
      <w:pPr>
        <w:spacing w:after="0"/>
        <w:rPr>
          <w:b/>
          <w:bCs/>
          <w:color w:val="C00000"/>
          <w:sz w:val="32"/>
          <w:szCs w:val="32"/>
          <w:u w:val="single"/>
        </w:rPr>
      </w:pPr>
      <w:r w:rsidRPr="00851AA8">
        <w:rPr>
          <w:b/>
          <w:bCs/>
          <w:color w:val="C00000"/>
          <w:sz w:val="32"/>
          <w:szCs w:val="32"/>
          <w:u w:val="single"/>
        </w:rPr>
        <w:t>Portails Métalliques Métal Champion</w:t>
      </w:r>
    </w:p>
    <w:p w14:paraId="2F4A5C5F" w14:textId="77777777" w:rsidR="00851AA8" w:rsidRPr="00851AA8" w:rsidRDefault="00851AA8" w:rsidP="00851AA8">
      <w:pPr>
        <w:spacing w:after="0"/>
        <w:rPr>
          <w:color w:val="0070C0"/>
        </w:rPr>
      </w:pPr>
      <w:r w:rsidRPr="00851AA8">
        <w:rPr>
          <w:b/>
          <w:bCs/>
          <w:color w:val="0070C0"/>
        </w:rPr>
        <w:t>Description</w:t>
      </w:r>
      <w:r w:rsidRPr="00851AA8">
        <w:rPr>
          <w:color w:val="0070C0"/>
        </w:rPr>
        <w:t xml:space="preserve"> :</w:t>
      </w:r>
    </w:p>
    <w:p w14:paraId="20F4515E" w14:textId="61C30B67" w:rsidR="00851AA8" w:rsidRDefault="00851AA8" w:rsidP="00851AA8">
      <w:pPr>
        <w:spacing w:after="0"/>
      </w:pPr>
      <w:r>
        <w:t>Les portails métalliques Métal Champion allient sécurité, robustesse et esthétique pour protéger et embellir vos entrées. Fabriqués en acier ou en aluminium, nos portails sont conçus sur mesure pour répondre aux exigences des particuliers, entreprises et industries. Avec une finition soignée et une résistance accrue aux intempéries, ils garantissent une longue durée de vie et un entretien minimal.</w:t>
      </w:r>
    </w:p>
    <w:p w14:paraId="1C92C715" w14:textId="12995D8A" w:rsidR="00851AA8" w:rsidRDefault="00851AA8" w:rsidP="00851AA8">
      <w:pPr>
        <w:spacing w:after="0"/>
      </w:pPr>
      <w:r w:rsidRPr="00851AA8">
        <w:rPr>
          <w:b/>
          <w:bCs/>
          <w:color w:val="0070C0"/>
        </w:rPr>
        <w:t>Caractéristiques techniques</w:t>
      </w:r>
      <w:r w:rsidRPr="00851AA8">
        <w:rPr>
          <w:color w:val="0070C0"/>
        </w:rPr>
        <w:t xml:space="preserve"> </w:t>
      </w:r>
      <w:r>
        <w:t>:</w:t>
      </w:r>
    </w:p>
    <w:p w14:paraId="1367E0FC" w14:textId="20A638EC" w:rsidR="00851AA8" w:rsidRDefault="00851AA8" w:rsidP="00851AA8">
      <w:pPr>
        <w:spacing w:after="0"/>
      </w:pPr>
      <w:r w:rsidRPr="00851AA8">
        <w:rPr>
          <w:b/>
          <w:bCs/>
        </w:rPr>
        <w:t>Matériau</w:t>
      </w:r>
      <w:r>
        <w:t xml:space="preserve"> : Acier galvanisé, acier peint ou aluminium</w:t>
      </w:r>
    </w:p>
    <w:p w14:paraId="132EF213" w14:textId="77777777" w:rsidR="00851AA8" w:rsidRDefault="00851AA8" w:rsidP="00851AA8">
      <w:pPr>
        <w:spacing w:after="0"/>
      </w:pPr>
      <w:r w:rsidRPr="00851AA8">
        <w:rPr>
          <w:b/>
          <w:bCs/>
        </w:rPr>
        <w:t>Types de portails</w:t>
      </w:r>
      <w:r>
        <w:t xml:space="preserve"> : Coulissant, battant, motorisé ou manuel</w:t>
      </w:r>
    </w:p>
    <w:p w14:paraId="2F39C760" w14:textId="77777777" w:rsidR="00851AA8" w:rsidRDefault="00851AA8" w:rsidP="00851AA8">
      <w:pPr>
        <w:spacing w:after="0"/>
      </w:pPr>
      <w:r w:rsidRPr="00851AA8">
        <w:rPr>
          <w:b/>
          <w:bCs/>
        </w:rPr>
        <w:t>Designs disponibles</w:t>
      </w:r>
      <w:r>
        <w:t xml:space="preserve"> : Classique, moderne, ajouré ou plein</w:t>
      </w:r>
    </w:p>
    <w:p w14:paraId="6EA4F8CD" w14:textId="42AE2E7A" w:rsidR="00851AA8" w:rsidRDefault="00851AA8" w:rsidP="00851AA8">
      <w:pPr>
        <w:spacing w:after="0"/>
      </w:pPr>
      <w:r w:rsidRPr="00851AA8">
        <w:rPr>
          <w:b/>
          <w:bCs/>
        </w:rPr>
        <w:lastRenderedPageBreak/>
        <w:t>Systèmes de sécurité</w:t>
      </w:r>
      <w:r>
        <w:t xml:space="preserve"> : Serrures renforcées, motorisation, interphone compatible</w:t>
      </w:r>
    </w:p>
    <w:p w14:paraId="287BDFAB" w14:textId="77777777" w:rsidR="00851AA8" w:rsidRDefault="00851AA8" w:rsidP="00851AA8">
      <w:pPr>
        <w:spacing w:after="0"/>
      </w:pPr>
      <w:r w:rsidRPr="00851AA8">
        <w:rPr>
          <w:b/>
          <w:bCs/>
        </w:rPr>
        <w:t>Traitement</w:t>
      </w:r>
      <w:r>
        <w:t xml:space="preserve"> : Peinture thermolaquée ou galvanisation pour une protection anticorrosion</w:t>
      </w:r>
    </w:p>
    <w:p w14:paraId="47AA8A6E" w14:textId="77777777" w:rsidR="00851AA8" w:rsidRDefault="00851AA8" w:rsidP="00851AA8">
      <w:pPr>
        <w:spacing w:after="0"/>
      </w:pPr>
      <w:r w:rsidRPr="00851AA8">
        <w:rPr>
          <w:b/>
          <w:bCs/>
          <w:color w:val="0070C0"/>
        </w:rPr>
        <w:t>Avantages</w:t>
      </w:r>
      <w:r>
        <w:t xml:space="preserve"> :</w:t>
      </w:r>
    </w:p>
    <w:p w14:paraId="748D88E1" w14:textId="77777777" w:rsidR="00851AA8" w:rsidRDefault="00851AA8" w:rsidP="00851AA8">
      <w:pPr>
        <w:spacing w:after="0"/>
      </w:pPr>
      <w:r>
        <w:rPr>
          <w:rFonts w:ascii="Segoe UI Symbol" w:hAnsi="Segoe UI Symbol" w:cs="Segoe UI Symbol"/>
        </w:rPr>
        <w:t>✔</w:t>
      </w:r>
      <w:r>
        <w:t xml:space="preserve"> Sécurité renforcée pour votre propriété ou entreprise</w:t>
      </w:r>
    </w:p>
    <w:p w14:paraId="74C927A8" w14:textId="77777777" w:rsidR="00851AA8" w:rsidRDefault="00851AA8" w:rsidP="00851AA8">
      <w:pPr>
        <w:spacing w:after="0"/>
      </w:pPr>
      <w:r>
        <w:rPr>
          <w:rFonts w:ascii="Segoe UI Symbol" w:hAnsi="Segoe UI Symbol" w:cs="Segoe UI Symbol"/>
        </w:rPr>
        <w:t>✔</w:t>
      </w:r>
      <w:r>
        <w:t xml:space="preserve"> Conception sur mesure adaptée à vos besoins et à votre style</w:t>
      </w:r>
    </w:p>
    <w:p w14:paraId="6403450D" w14:textId="77777777" w:rsidR="00851AA8" w:rsidRDefault="00851AA8" w:rsidP="00851AA8">
      <w:pPr>
        <w:spacing w:after="0"/>
      </w:pPr>
      <w:r>
        <w:rPr>
          <w:rFonts w:ascii="Segoe UI Symbol" w:hAnsi="Segoe UI Symbol" w:cs="Segoe UI Symbol"/>
        </w:rPr>
        <w:t>✔</w:t>
      </w:r>
      <w:r>
        <w:t xml:space="preserve"> Matériaux résistants aux intempéries et à l’usure</w:t>
      </w:r>
    </w:p>
    <w:p w14:paraId="0EF61BD9" w14:textId="56A28B89" w:rsidR="00851AA8" w:rsidRDefault="00851AA8" w:rsidP="00851AA8">
      <w:pPr>
        <w:spacing w:after="0"/>
      </w:pPr>
      <w:r>
        <w:rPr>
          <w:rFonts w:ascii="Segoe UI Symbol" w:hAnsi="Segoe UI Symbol" w:cs="Segoe UI Symbol"/>
        </w:rPr>
        <w:t>✔</w:t>
      </w:r>
      <w:r>
        <w:t xml:space="preserve"> Possibilité d’ajouter une motorisation pour plus de confort</w:t>
      </w:r>
    </w:p>
    <w:p w14:paraId="12970AE8" w14:textId="77777777" w:rsidR="00851AA8" w:rsidRDefault="00851AA8" w:rsidP="00851AA8">
      <w:pPr>
        <w:spacing w:after="0"/>
      </w:pPr>
      <w:r w:rsidRPr="00851AA8">
        <w:rPr>
          <w:b/>
          <w:bCs/>
          <w:color w:val="0070C0"/>
        </w:rPr>
        <w:t>Applications</w:t>
      </w:r>
      <w:r>
        <w:t xml:space="preserve"> :</w:t>
      </w:r>
    </w:p>
    <w:p w14:paraId="478A2D2A" w14:textId="77777777" w:rsidR="00851AA8" w:rsidRDefault="00851AA8" w:rsidP="00851AA8">
      <w:pPr>
        <w:spacing w:after="0"/>
      </w:pPr>
      <w:r>
        <w:rPr>
          <w:rFonts w:ascii="Segoe UI Emoji" w:hAnsi="Segoe UI Emoji" w:cs="Segoe UI Emoji"/>
        </w:rPr>
        <w:t>✅</w:t>
      </w:r>
      <w:r>
        <w:t xml:space="preserve"> Portails résidentiels pour maisons et villas</w:t>
      </w:r>
    </w:p>
    <w:p w14:paraId="1AF377A8" w14:textId="77777777" w:rsidR="00851AA8" w:rsidRDefault="00851AA8" w:rsidP="00851AA8">
      <w:pPr>
        <w:spacing w:after="0"/>
      </w:pPr>
      <w:r>
        <w:rPr>
          <w:rFonts w:ascii="Segoe UI Emoji" w:hAnsi="Segoe UI Emoji" w:cs="Segoe UI Emoji"/>
        </w:rPr>
        <w:t>✅</w:t>
      </w:r>
      <w:r>
        <w:t xml:space="preserve"> Portails industriels et commerciaux pour entrepôts et usines</w:t>
      </w:r>
    </w:p>
    <w:p w14:paraId="094221E1" w14:textId="77777777" w:rsidR="00851AA8" w:rsidRDefault="00851AA8" w:rsidP="00851AA8">
      <w:pPr>
        <w:spacing w:after="0"/>
      </w:pPr>
      <w:r>
        <w:rPr>
          <w:rFonts w:ascii="Segoe UI Emoji" w:hAnsi="Segoe UI Emoji" w:cs="Segoe UI Emoji"/>
        </w:rPr>
        <w:t>✅</w:t>
      </w:r>
      <w:r>
        <w:t xml:space="preserve"> Accès sécurisés pour parkings et bâtiments administratifs</w:t>
      </w:r>
    </w:p>
    <w:p w14:paraId="491A70E8" w14:textId="77777777" w:rsidR="00851AA8" w:rsidRDefault="00851AA8" w:rsidP="00851AA8">
      <w:pPr>
        <w:spacing w:after="0"/>
      </w:pPr>
    </w:p>
    <w:p w14:paraId="166A48A7" w14:textId="77777777" w:rsidR="00851AA8" w:rsidRDefault="00851AA8" w:rsidP="00851AA8">
      <w:pPr>
        <w:spacing w:after="0"/>
      </w:pPr>
      <w:r>
        <w:t>Protégez vos accès avec élégance grâce aux portails Métal Champion !</w:t>
      </w:r>
    </w:p>
    <w:p w14:paraId="53F8C743" w14:textId="0671F661" w:rsidR="00851AA8" w:rsidRPr="00950A07" w:rsidRDefault="00851AA8" w:rsidP="00851AA8">
      <w:pPr>
        <w:spacing w:after="0"/>
      </w:pPr>
      <w:r>
        <w:t>Contactez-nous pour une étude personnalisée.</w:t>
      </w:r>
    </w:p>
    <w:sectPr w:rsidR="00851AA8" w:rsidRPr="00950A07" w:rsidSect="00E376C3">
      <w:pgSz w:w="24480" w:h="15840" w:orient="landscape" w:code="3"/>
      <w:pgMar w:top="426" w:right="1417" w:bottom="142"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CF6"/>
    <w:rsid w:val="000E122D"/>
    <w:rsid w:val="002F01CA"/>
    <w:rsid w:val="00463551"/>
    <w:rsid w:val="00607960"/>
    <w:rsid w:val="00851AA8"/>
    <w:rsid w:val="00950A07"/>
    <w:rsid w:val="00980CF6"/>
    <w:rsid w:val="00E376C3"/>
  </w:rsids>
  <m:mathPr>
    <m:mathFont m:val="Cambria Math"/>
    <m:brkBin m:val="before"/>
    <m:brkBinSub m:val="--"/>
    <m:smallFrac m:val="0"/>
    <m:dispDef/>
    <m:lMargin m:val="0"/>
    <m:rMargin m:val="0"/>
    <m:defJc m:val="centerGroup"/>
    <m:wrapIndent m:val="1440"/>
    <m:intLim m:val="subSup"/>
    <m:naryLim m:val="undOvr"/>
  </m:mathPr>
  <w:themeFontLang w:val="fr-T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22F78"/>
  <w15:chartTrackingRefBased/>
  <w15:docId w15:val="{7578BE99-D763-43F5-94EB-740B8D2FB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T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80C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80C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980CF6"/>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980CF6"/>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980CF6"/>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980CF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0CF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0CF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0CF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0CF6"/>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980CF6"/>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980CF6"/>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980CF6"/>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980CF6"/>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980CF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0CF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0CF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0CF6"/>
    <w:rPr>
      <w:rFonts w:eastAsiaTheme="majorEastAsia" w:cstheme="majorBidi"/>
      <w:color w:val="272727" w:themeColor="text1" w:themeTint="D8"/>
    </w:rPr>
  </w:style>
  <w:style w:type="paragraph" w:styleId="Titre">
    <w:name w:val="Title"/>
    <w:basedOn w:val="Normal"/>
    <w:next w:val="Normal"/>
    <w:link w:val="TitreCar"/>
    <w:uiPriority w:val="10"/>
    <w:qFormat/>
    <w:rsid w:val="00980C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80CF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80CF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80CF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80CF6"/>
    <w:pPr>
      <w:spacing w:before="160"/>
      <w:jc w:val="center"/>
    </w:pPr>
    <w:rPr>
      <w:i/>
      <w:iCs/>
      <w:color w:val="404040" w:themeColor="text1" w:themeTint="BF"/>
    </w:rPr>
  </w:style>
  <w:style w:type="character" w:customStyle="1" w:styleId="CitationCar">
    <w:name w:val="Citation Car"/>
    <w:basedOn w:val="Policepardfaut"/>
    <w:link w:val="Citation"/>
    <w:uiPriority w:val="29"/>
    <w:rsid w:val="00980CF6"/>
    <w:rPr>
      <w:i/>
      <w:iCs/>
      <w:color w:val="404040" w:themeColor="text1" w:themeTint="BF"/>
    </w:rPr>
  </w:style>
  <w:style w:type="paragraph" w:styleId="Paragraphedeliste">
    <w:name w:val="List Paragraph"/>
    <w:basedOn w:val="Normal"/>
    <w:uiPriority w:val="34"/>
    <w:qFormat/>
    <w:rsid w:val="00980CF6"/>
    <w:pPr>
      <w:ind w:left="720"/>
      <w:contextualSpacing/>
    </w:pPr>
  </w:style>
  <w:style w:type="character" w:styleId="Accentuationintense">
    <w:name w:val="Intense Emphasis"/>
    <w:basedOn w:val="Policepardfaut"/>
    <w:uiPriority w:val="21"/>
    <w:qFormat/>
    <w:rsid w:val="00980CF6"/>
    <w:rPr>
      <w:i/>
      <w:iCs/>
      <w:color w:val="2F5496" w:themeColor="accent1" w:themeShade="BF"/>
    </w:rPr>
  </w:style>
  <w:style w:type="paragraph" w:styleId="Citationintense">
    <w:name w:val="Intense Quote"/>
    <w:basedOn w:val="Normal"/>
    <w:next w:val="Normal"/>
    <w:link w:val="CitationintenseCar"/>
    <w:uiPriority w:val="30"/>
    <w:qFormat/>
    <w:rsid w:val="00980C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980CF6"/>
    <w:rPr>
      <w:i/>
      <w:iCs/>
      <w:color w:val="2F5496" w:themeColor="accent1" w:themeShade="BF"/>
    </w:rPr>
  </w:style>
  <w:style w:type="character" w:styleId="Rfrenceintense">
    <w:name w:val="Intense Reference"/>
    <w:basedOn w:val="Policepardfaut"/>
    <w:uiPriority w:val="32"/>
    <w:qFormat/>
    <w:rsid w:val="00980CF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9</Pages>
  <Words>949</Words>
  <Characters>5413</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2025-03-26T08:48:00Z</dcterms:created>
  <dcterms:modified xsi:type="dcterms:W3CDTF">2025-03-26T09:54:00Z</dcterms:modified>
</cp:coreProperties>
</file>